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26B" w:rsidRDefault="009D5C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5F626B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626B" w:rsidRDefault="009D5C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</w:p>
    <w:p w:rsidR="005F626B" w:rsidRDefault="009D5C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Правительства Белгородской области </w:t>
      </w:r>
    </w:p>
    <w:p w:rsidR="005F626B" w:rsidRDefault="009D5CC5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от 08 февраля 2016 года № 28-пп</w:t>
      </w:r>
    </w:p>
    <w:p w:rsidR="005F626B" w:rsidRDefault="005F626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 целях приведения нормативных правовых актов Белгородской области в соответствие с действующим законодательством, а также в связи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с реорганизацией управления по регулированию контрактной системы в сфере закупок Белгородской области путем присоединения к министерству финансов и бюджетной политики Белгородской области на основании распоряжения Правительств</w:t>
      </w:r>
      <w:r>
        <w:rPr>
          <w:rFonts w:ascii="Times New Roman" w:eastAsia="Times New Roman" w:hAnsi="Times New Roman" w:cs="Times New Roman"/>
          <w:sz w:val="28"/>
          <w:szCs w:val="28"/>
        </w:rPr>
        <w:t>а Белгородской области от 24 июня 2024 года № 552-рп                     «О реорганизации отдельных исполнительных органов Белгородской области» Правительство Белгородской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области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Внести следующие изменения в постановление Прави</w:t>
      </w:r>
      <w:r>
        <w:rPr>
          <w:rFonts w:ascii="Times New Roman" w:eastAsia="Times New Roman" w:hAnsi="Times New Roman" w:cs="Times New Roman"/>
          <w:sz w:val="28"/>
          <w:szCs w:val="28"/>
        </w:rPr>
        <w:t>тельства Белгородской области от 08 февраля 2016 года № 28-пп «Об организации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Федерации, предусматривающим участие субъектов малого и среднего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предпринимательства в закупке»: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пункте 1 постановления слова «органом исполнительной власти» заменить словами «исполнительным органом Белгородской области», слова «управление по регулированию контрактной системы в сфере закупок Белгородской области (Бондарев И.И.)» заменить словами «м</w:t>
      </w:r>
      <w:r>
        <w:rPr>
          <w:rFonts w:ascii="Times New Roman" w:eastAsia="Times New Roman" w:hAnsi="Times New Roman" w:cs="Times New Roman"/>
          <w:sz w:val="28"/>
          <w:szCs w:val="28"/>
        </w:rPr>
        <w:t>инистерство финансов и бюджетной политики Белгородской области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Н.А.)»;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 пункте 2 постановления слова «управлением по регулированию контрактной системы в сфере закупок Белгородской области» заменить словами «министерством финансов и бюджетной п</w:t>
      </w:r>
      <w:r>
        <w:rPr>
          <w:rFonts w:ascii="Times New Roman" w:eastAsia="Times New Roman" w:hAnsi="Times New Roman" w:cs="Times New Roman"/>
          <w:sz w:val="28"/>
          <w:szCs w:val="28"/>
        </w:rPr>
        <w:t>олитики Белгородской области»;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3 постановления изложить в следующей редакции: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министерство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финансов и бюджетной политики Белгородской области (</w:t>
      </w:r>
      <w:proofErr w:type="spellStart"/>
      <w:r w:rsidR="00E2610F"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 w:rsidR="00E2610F">
        <w:rPr>
          <w:rFonts w:ascii="Times New Roman" w:eastAsia="Times New Roman" w:hAnsi="Times New Roman" w:cs="Times New Roman"/>
          <w:sz w:val="28"/>
          <w:szCs w:val="28"/>
        </w:rPr>
        <w:t xml:space="preserve"> Н.А.)</w:t>
      </w:r>
      <w:r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Порядок подписания и утверждения заключений и уведомлений                       по результатам проведения управлением по регулированию контрактной системы в сфере закупок Белгородской области оценки со</w:t>
      </w:r>
      <w:r>
        <w:rPr>
          <w:rFonts w:ascii="Times New Roman" w:eastAsia="Times New Roman" w:hAnsi="Times New Roman" w:cs="Times New Roman"/>
          <w:sz w:val="28"/>
          <w:szCs w:val="28"/>
        </w:rPr>
        <w:t>ответствия                             и мониторинга соответствия, предусмотренных Федеральным законом                           от 18 июля 2011 года № 223-ФЗ «О закупках товаров, работ, услуг отдельными видами юридических лиц» (далее – Порядок), утвержден</w:t>
      </w:r>
      <w:r>
        <w:rPr>
          <w:rFonts w:ascii="Times New Roman" w:eastAsia="Times New Roman" w:hAnsi="Times New Roman" w:cs="Times New Roman"/>
          <w:sz w:val="28"/>
          <w:szCs w:val="28"/>
        </w:rPr>
        <w:t>ный в пункте 2 постановления:</w:t>
      </w:r>
      <w:proofErr w:type="gramEnd"/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заголовок к тексту Порядка изложить в следующей редакции: 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«Порядок подписания и утверждения заключений и уведомлений                       по результатам проведения министерством финансов и бюджетной политики Белгородской о</w:t>
      </w:r>
      <w:r>
        <w:rPr>
          <w:rFonts w:ascii="Times New Roman" w:eastAsia="Times New Roman" w:hAnsi="Times New Roman" w:cs="Times New Roman"/>
          <w:sz w:val="28"/>
          <w:szCs w:val="28"/>
        </w:rPr>
        <w:t>бласти оценки соответствия и мониторинга соответствия, предусмотренных Федеральным законом от 18 июля 2011 года № 223-ФЗ                 «О закупках товаров, работ, услуг отдельными видами юридических лиц»;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в пункте 1.1 раздела 1 Порядка слова «управлени</w:t>
      </w:r>
      <w:r>
        <w:rPr>
          <w:rFonts w:ascii="Times New Roman" w:eastAsia="Times New Roman" w:hAnsi="Times New Roman" w:cs="Times New Roman"/>
          <w:sz w:val="28"/>
          <w:szCs w:val="28"/>
        </w:rPr>
        <w:t>ем по регулированию контрактной системы в сфере закупок Белгородской области (далее – Управление)» заменить словами «министерством финансов и бюджетной политики Белгородской области (далее – Министерство)»;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в пункте 1.3 раздела 1 Порядка слова «отдела мо</w:t>
      </w:r>
      <w:r>
        <w:rPr>
          <w:rFonts w:ascii="Times New Roman" w:eastAsia="Times New Roman" w:hAnsi="Times New Roman" w:cs="Times New Roman"/>
          <w:sz w:val="28"/>
          <w:szCs w:val="28"/>
        </w:rPr>
        <w:t>ниторинга и анализа закупок Управления» заменить словами «отдела мониторинга и анализа в сфере закупок департамента по регулированию контрактной системы в сфере закупок Министерства»;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 в пункте 1.5 раздела 1 Порядка слова «Начальник У</w:t>
      </w:r>
      <w:r>
        <w:rPr>
          <w:rFonts w:ascii="Times New Roman" w:eastAsia="Times New Roman" w:hAnsi="Times New Roman" w:cs="Times New Roman"/>
          <w:sz w:val="28"/>
          <w:szCs w:val="28"/>
        </w:rPr>
        <w:t>правления» заменить словами «Министр финансов и бюджетной политики Белгородской области»;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 в пункте 3.2 раздела 3 Порядка слово «Управлением» заменить словом «Министерством».    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министерство финансов </w:t>
      </w:r>
      <w:r>
        <w:rPr>
          <w:rFonts w:ascii="Times New Roman" w:eastAsia="Times New Roman" w:hAnsi="Times New Roman" w:cs="Times New Roman"/>
          <w:sz w:val="28"/>
          <w:szCs w:val="28"/>
        </w:rPr>
        <w:t>и бюджетной политики Белгородской области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Шаролапова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Н.А.).</w:t>
      </w:r>
    </w:p>
    <w:p w:rsidR="005F626B" w:rsidRDefault="009D5CC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 Настоящее постановление вступает в силу со дня его официального </w:t>
      </w:r>
      <w:r w:rsidR="00E2610F">
        <w:rPr>
          <w:rFonts w:ascii="Times New Roman" w:eastAsia="Times New Roman" w:hAnsi="Times New Roman" w:cs="Times New Roman"/>
          <w:sz w:val="28"/>
          <w:szCs w:val="28"/>
        </w:rPr>
        <w:t>опубликования и распространяет свое действие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на правоотношения, возникшие с 1 октября 2024 года. </w:t>
      </w:r>
    </w:p>
    <w:p w:rsidR="005F626B" w:rsidRDefault="005F626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4395"/>
        <w:gridCol w:w="2409"/>
      </w:tblGrid>
      <w:tr w:rsidR="005F626B">
        <w:trPr>
          <w:trHeight w:val="430"/>
        </w:trPr>
        <w:tc>
          <w:tcPr>
            <w:tcW w:w="2976" w:type="dxa"/>
          </w:tcPr>
          <w:p w:rsidR="005F626B" w:rsidRDefault="009D5CC5">
            <w:pPr>
              <w:tabs>
                <w:tab w:val="left" w:pos="6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Губернатор</w:t>
            </w:r>
          </w:p>
          <w:p w:rsidR="005F626B" w:rsidRDefault="009D5CC5">
            <w:pPr>
              <w:tabs>
                <w:tab w:val="left" w:pos="60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4395" w:type="dxa"/>
          </w:tcPr>
          <w:p w:rsidR="005F626B" w:rsidRDefault="005F626B">
            <w:pPr>
              <w:pStyle w:val="aff1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5F626B" w:rsidRDefault="005F626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626B" w:rsidRDefault="009D5CC5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В.В. Гладков</w:t>
            </w:r>
          </w:p>
        </w:tc>
      </w:tr>
    </w:tbl>
    <w:p w:rsidR="005F626B" w:rsidRDefault="005F62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626B" w:rsidRDefault="005F626B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5F626B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C5" w:rsidRDefault="009D5CC5">
      <w:r>
        <w:separator/>
      </w:r>
    </w:p>
  </w:endnote>
  <w:endnote w:type="continuationSeparator" w:id="0">
    <w:p w:rsidR="009D5CC5" w:rsidRDefault="009D5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C5" w:rsidRDefault="009D5CC5">
      <w:r>
        <w:separator/>
      </w:r>
    </w:p>
  </w:footnote>
  <w:footnote w:type="continuationSeparator" w:id="0">
    <w:p w:rsidR="009D5CC5" w:rsidRDefault="009D5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5F626B" w:rsidRDefault="009D5CC5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E2610F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5F626B" w:rsidRDefault="005F626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2DB4"/>
    <w:multiLevelType w:val="hybridMultilevel"/>
    <w:tmpl w:val="2F121864"/>
    <w:lvl w:ilvl="0" w:tplc="05B2EA5C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5A98D4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406E3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B68D9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D3ABF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D4C2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EC005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3A489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20C9A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7F569F6"/>
    <w:multiLevelType w:val="hybridMultilevel"/>
    <w:tmpl w:val="C3144E4C"/>
    <w:lvl w:ilvl="0" w:tplc="45D0AC4E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D542D2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34055A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8E6C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506E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B24B0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5078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5D224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D360C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22054827"/>
    <w:multiLevelType w:val="hybridMultilevel"/>
    <w:tmpl w:val="9BE89D1A"/>
    <w:lvl w:ilvl="0" w:tplc="7B0849FC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D2AEE2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20CCC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72E78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390B7B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9EE7FB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1EF8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9AAB0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54552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E9F537C"/>
    <w:multiLevelType w:val="hybridMultilevel"/>
    <w:tmpl w:val="1430B53C"/>
    <w:lvl w:ilvl="0" w:tplc="4D308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D4EE5162">
      <w:start w:val="1"/>
      <w:numFmt w:val="lowerLetter"/>
      <w:lvlText w:val="%2."/>
      <w:lvlJc w:val="left"/>
      <w:pPr>
        <w:ind w:left="1789" w:hanging="360"/>
      </w:pPr>
    </w:lvl>
    <w:lvl w:ilvl="2" w:tplc="83864B54">
      <w:start w:val="1"/>
      <w:numFmt w:val="lowerRoman"/>
      <w:lvlText w:val="%3."/>
      <w:lvlJc w:val="right"/>
      <w:pPr>
        <w:ind w:left="2509" w:hanging="180"/>
      </w:pPr>
    </w:lvl>
    <w:lvl w:ilvl="3" w:tplc="27E86132">
      <w:start w:val="1"/>
      <w:numFmt w:val="decimal"/>
      <w:lvlText w:val="%4."/>
      <w:lvlJc w:val="left"/>
      <w:pPr>
        <w:ind w:left="3229" w:hanging="360"/>
      </w:pPr>
    </w:lvl>
    <w:lvl w:ilvl="4" w:tplc="42D65972">
      <w:start w:val="1"/>
      <w:numFmt w:val="lowerLetter"/>
      <w:lvlText w:val="%5."/>
      <w:lvlJc w:val="left"/>
      <w:pPr>
        <w:ind w:left="3949" w:hanging="360"/>
      </w:pPr>
    </w:lvl>
    <w:lvl w:ilvl="5" w:tplc="074C505A">
      <w:start w:val="1"/>
      <w:numFmt w:val="lowerRoman"/>
      <w:lvlText w:val="%6."/>
      <w:lvlJc w:val="right"/>
      <w:pPr>
        <w:ind w:left="4669" w:hanging="180"/>
      </w:pPr>
    </w:lvl>
    <w:lvl w:ilvl="6" w:tplc="EDE29F06">
      <w:start w:val="1"/>
      <w:numFmt w:val="decimal"/>
      <w:lvlText w:val="%7."/>
      <w:lvlJc w:val="left"/>
      <w:pPr>
        <w:ind w:left="5389" w:hanging="360"/>
      </w:pPr>
    </w:lvl>
    <w:lvl w:ilvl="7" w:tplc="30D83E4E">
      <w:start w:val="1"/>
      <w:numFmt w:val="lowerLetter"/>
      <w:lvlText w:val="%8."/>
      <w:lvlJc w:val="left"/>
      <w:pPr>
        <w:ind w:left="6109" w:hanging="360"/>
      </w:pPr>
    </w:lvl>
    <w:lvl w:ilvl="8" w:tplc="8CE23572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9B276E"/>
    <w:multiLevelType w:val="hybridMultilevel"/>
    <w:tmpl w:val="C9C29E76"/>
    <w:lvl w:ilvl="0" w:tplc="890AB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DD4E95A">
      <w:start w:val="1"/>
      <w:numFmt w:val="lowerLetter"/>
      <w:lvlText w:val="%2."/>
      <w:lvlJc w:val="left"/>
      <w:pPr>
        <w:ind w:left="1789" w:hanging="360"/>
      </w:pPr>
    </w:lvl>
    <w:lvl w:ilvl="2" w:tplc="A2808CF8">
      <w:start w:val="1"/>
      <w:numFmt w:val="lowerRoman"/>
      <w:lvlText w:val="%3."/>
      <w:lvlJc w:val="right"/>
      <w:pPr>
        <w:ind w:left="2509" w:hanging="180"/>
      </w:pPr>
    </w:lvl>
    <w:lvl w:ilvl="3" w:tplc="A64AD5D6">
      <w:start w:val="1"/>
      <w:numFmt w:val="decimal"/>
      <w:lvlText w:val="%4."/>
      <w:lvlJc w:val="left"/>
      <w:pPr>
        <w:ind w:left="3229" w:hanging="360"/>
      </w:pPr>
    </w:lvl>
    <w:lvl w:ilvl="4" w:tplc="EDB04024">
      <w:start w:val="1"/>
      <w:numFmt w:val="lowerLetter"/>
      <w:lvlText w:val="%5."/>
      <w:lvlJc w:val="left"/>
      <w:pPr>
        <w:ind w:left="3949" w:hanging="360"/>
      </w:pPr>
    </w:lvl>
    <w:lvl w:ilvl="5" w:tplc="EE946152">
      <w:start w:val="1"/>
      <w:numFmt w:val="lowerRoman"/>
      <w:lvlText w:val="%6."/>
      <w:lvlJc w:val="right"/>
      <w:pPr>
        <w:ind w:left="4669" w:hanging="180"/>
      </w:pPr>
    </w:lvl>
    <w:lvl w:ilvl="6" w:tplc="036C96CC">
      <w:start w:val="1"/>
      <w:numFmt w:val="decimal"/>
      <w:lvlText w:val="%7."/>
      <w:lvlJc w:val="left"/>
      <w:pPr>
        <w:ind w:left="5389" w:hanging="360"/>
      </w:pPr>
    </w:lvl>
    <w:lvl w:ilvl="7" w:tplc="A4B6434C">
      <w:start w:val="1"/>
      <w:numFmt w:val="lowerLetter"/>
      <w:lvlText w:val="%8."/>
      <w:lvlJc w:val="left"/>
      <w:pPr>
        <w:ind w:left="6109" w:hanging="360"/>
      </w:pPr>
    </w:lvl>
    <w:lvl w:ilvl="8" w:tplc="4A0874E8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FC6047"/>
    <w:multiLevelType w:val="hybridMultilevel"/>
    <w:tmpl w:val="9AC05B54"/>
    <w:lvl w:ilvl="0" w:tplc="2F88F58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395839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6837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02251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56E84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80829E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B9AB7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249C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8EFC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4AD10333"/>
    <w:multiLevelType w:val="hybridMultilevel"/>
    <w:tmpl w:val="E2C40B66"/>
    <w:lvl w:ilvl="0" w:tplc="A560E33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A6F822">
      <w:start w:val="1"/>
      <w:numFmt w:val="lowerLetter"/>
      <w:lvlText w:val="%2."/>
      <w:lvlJc w:val="left"/>
      <w:pPr>
        <w:ind w:left="1789" w:hanging="360"/>
      </w:pPr>
    </w:lvl>
    <w:lvl w:ilvl="2" w:tplc="CC6AAE3E">
      <w:start w:val="1"/>
      <w:numFmt w:val="lowerRoman"/>
      <w:lvlText w:val="%3."/>
      <w:lvlJc w:val="right"/>
      <w:pPr>
        <w:ind w:left="2509" w:hanging="180"/>
      </w:pPr>
    </w:lvl>
    <w:lvl w:ilvl="3" w:tplc="F2FAF596">
      <w:start w:val="1"/>
      <w:numFmt w:val="decimal"/>
      <w:lvlText w:val="%4."/>
      <w:lvlJc w:val="left"/>
      <w:pPr>
        <w:ind w:left="3229" w:hanging="360"/>
      </w:pPr>
    </w:lvl>
    <w:lvl w:ilvl="4" w:tplc="3B42A64E">
      <w:start w:val="1"/>
      <w:numFmt w:val="lowerLetter"/>
      <w:lvlText w:val="%5."/>
      <w:lvlJc w:val="left"/>
      <w:pPr>
        <w:ind w:left="3949" w:hanging="360"/>
      </w:pPr>
    </w:lvl>
    <w:lvl w:ilvl="5" w:tplc="A31266A6">
      <w:start w:val="1"/>
      <w:numFmt w:val="lowerRoman"/>
      <w:lvlText w:val="%6."/>
      <w:lvlJc w:val="right"/>
      <w:pPr>
        <w:ind w:left="4669" w:hanging="180"/>
      </w:pPr>
    </w:lvl>
    <w:lvl w:ilvl="6" w:tplc="5032EEF0">
      <w:start w:val="1"/>
      <w:numFmt w:val="decimal"/>
      <w:lvlText w:val="%7."/>
      <w:lvlJc w:val="left"/>
      <w:pPr>
        <w:ind w:left="5389" w:hanging="360"/>
      </w:pPr>
    </w:lvl>
    <w:lvl w:ilvl="7" w:tplc="1C0C68C2">
      <w:start w:val="1"/>
      <w:numFmt w:val="lowerLetter"/>
      <w:lvlText w:val="%8."/>
      <w:lvlJc w:val="left"/>
      <w:pPr>
        <w:ind w:left="6109" w:hanging="360"/>
      </w:pPr>
    </w:lvl>
    <w:lvl w:ilvl="8" w:tplc="3464376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FB77697"/>
    <w:multiLevelType w:val="hybridMultilevel"/>
    <w:tmpl w:val="95B4924A"/>
    <w:lvl w:ilvl="0" w:tplc="B01833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D6E9084">
      <w:start w:val="1"/>
      <w:numFmt w:val="lowerLetter"/>
      <w:lvlText w:val="%2."/>
      <w:lvlJc w:val="left"/>
      <w:pPr>
        <w:ind w:left="1789" w:hanging="360"/>
      </w:pPr>
    </w:lvl>
    <w:lvl w:ilvl="2" w:tplc="9D3EE29A">
      <w:start w:val="1"/>
      <w:numFmt w:val="lowerRoman"/>
      <w:lvlText w:val="%3."/>
      <w:lvlJc w:val="right"/>
      <w:pPr>
        <w:ind w:left="2509" w:hanging="180"/>
      </w:pPr>
    </w:lvl>
    <w:lvl w:ilvl="3" w:tplc="C798BC5E">
      <w:start w:val="1"/>
      <w:numFmt w:val="decimal"/>
      <w:lvlText w:val="%4."/>
      <w:lvlJc w:val="left"/>
      <w:pPr>
        <w:ind w:left="3229" w:hanging="360"/>
      </w:pPr>
    </w:lvl>
    <w:lvl w:ilvl="4" w:tplc="0AFCA31E">
      <w:start w:val="1"/>
      <w:numFmt w:val="lowerLetter"/>
      <w:lvlText w:val="%5."/>
      <w:lvlJc w:val="left"/>
      <w:pPr>
        <w:ind w:left="3949" w:hanging="360"/>
      </w:pPr>
    </w:lvl>
    <w:lvl w:ilvl="5" w:tplc="40960FEE">
      <w:start w:val="1"/>
      <w:numFmt w:val="lowerRoman"/>
      <w:lvlText w:val="%6."/>
      <w:lvlJc w:val="right"/>
      <w:pPr>
        <w:ind w:left="4669" w:hanging="180"/>
      </w:pPr>
    </w:lvl>
    <w:lvl w:ilvl="6" w:tplc="9B06E144">
      <w:start w:val="1"/>
      <w:numFmt w:val="decimal"/>
      <w:lvlText w:val="%7."/>
      <w:lvlJc w:val="left"/>
      <w:pPr>
        <w:ind w:left="5389" w:hanging="360"/>
      </w:pPr>
    </w:lvl>
    <w:lvl w:ilvl="7" w:tplc="8F8C93CC">
      <w:start w:val="1"/>
      <w:numFmt w:val="lowerLetter"/>
      <w:lvlText w:val="%8."/>
      <w:lvlJc w:val="left"/>
      <w:pPr>
        <w:ind w:left="6109" w:hanging="360"/>
      </w:pPr>
    </w:lvl>
    <w:lvl w:ilvl="8" w:tplc="6A54813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80E2F73"/>
    <w:multiLevelType w:val="hybridMultilevel"/>
    <w:tmpl w:val="1C100604"/>
    <w:lvl w:ilvl="0" w:tplc="3C2CC1C6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84B6A142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F742351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4768BDA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4FAE76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33406F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9A8EC1D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006EEC9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CA68929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abstractNum w:abstractNumId="9">
    <w:nsid w:val="6AF90DB0"/>
    <w:multiLevelType w:val="hybridMultilevel"/>
    <w:tmpl w:val="872ABF26"/>
    <w:lvl w:ilvl="0" w:tplc="AE661934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4118B29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0DE92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36F2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DAD96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2212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9209C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6CE63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388748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6B"/>
    <w:rsid w:val="005F626B"/>
    <w:rsid w:val="009D5CC5"/>
    <w:rsid w:val="00E2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ff2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customStyle="1" w:styleId="aff1">
    <w:name w:val="Абзац_письма"/>
    <w:basedOn w:val="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ff2">
    <w:name w:val="Normal (Web)"/>
    <w:basedOn w:val="a"/>
    <w:uiPriority w:val="99"/>
    <w:semiHidden/>
    <w:unhideWhenUsed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AF075602-6CCF-434D-93C7-F80CDF5BA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599</Words>
  <Characters>3420</Characters>
  <Application>Microsoft Office Word</Application>
  <DocSecurity>0</DocSecurity>
  <Lines>28</Lines>
  <Paragraphs>8</Paragraphs>
  <ScaleCrop>false</ScaleCrop>
  <Company/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Скибина</cp:lastModifiedBy>
  <cp:revision>8</cp:revision>
  <dcterms:created xsi:type="dcterms:W3CDTF">2024-10-01T11:39:00Z</dcterms:created>
  <dcterms:modified xsi:type="dcterms:W3CDTF">2024-12-26T11:23:00Z</dcterms:modified>
</cp:coreProperties>
</file>